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4CC94" w14:textId="77777777" w:rsidR="00AE4C2A" w:rsidRPr="00AE4C2A" w:rsidRDefault="00AE4C2A" w:rsidP="00AE4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E4C2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Směrnice č.2/2001 - Postup Obecního úřadu Hnojice při poskytování informací podle zákona č. 106/1999 Sb.</w:t>
      </w:r>
    </w:p>
    <w:p w14:paraId="30A93FDB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1</w:t>
      </w:r>
    </w:p>
    <w:p w14:paraId="68037239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Obecná část</w:t>
      </w:r>
      <w:bookmarkStart w:id="0" w:name="i"/>
      <w:bookmarkEnd w:id="0"/>
    </w:p>
    <w:p w14:paraId="6741E15A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1. Podávání žádostí o poskytnutí informace Obecnímu úřadu Hnojice se řídí zákonem č. 106/1999 Sb., o svobodném přístupu k informacím (dále jen „Zákon“).</w:t>
      </w:r>
    </w:p>
    <w:p w14:paraId="656F2212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2. Text Zákona a Informace o činnosti Obecního úřadu Hnojice jsou přístupné prostřednictvím sítě internet na elektronické adrese http://www.hnojice.cz, nebo přímo v budově Obecního úřadu Hnojice.</w:t>
      </w:r>
    </w:p>
    <w:p w14:paraId="737AE759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2</w:t>
      </w:r>
    </w:p>
    <w:p w14:paraId="4D0A473A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Postup při vyřizování žádosti</w:t>
      </w:r>
      <w:bookmarkStart w:id="1" w:name="ii"/>
      <w:bookmarkEnd w:id="1"/>
    </w:p>
    <w:p w14:paraId="1E5B6CB1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1. Žádost o poskytnutí informace se podává ústně nebo písemně, a to i prostřednictvím telekomunikačního zařízení. Informaci požadovanou telefonicky poskytuje Obecní úřad Hnojice neodkladně, pokud ji má k dispozici. Nemůže-li ji vyřídit, požádá žadatele, aby žádost podal písemně. Není-li žadateli na ústně podanou žádost informace poskytnuta anebo nepovažuje-li žadatel informaci poskytnutou na ústně podanou žádost za dostačující, je třeba podat žádost písemně.</w:t>
      </w:r>
    </w:p>
    <w:p w14:paraId="34657601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2. Písemná žádost musí obsahovat údaje uvedené v článku 5. Neobsahuje-li žádost tyto údaje, není žádost podáním ve smyslu zákona č. 106/1999 Sb., o svobodném přístupu k informacím a žádost se odloží.</w:t>
      </w:r>
    </w:p>
    <w:p w14:paraId="336CC494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3. Písemná žádost je podávána na adresu:</w:t>
      </w:r>
    </w:p>
    <w:p w14:paraId="6EBE2ECA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Obecní úřad Hnojice</w:t>
      </w: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E4C2A">
        <w:rPr>
          <w:rFonts w:ascii="Arial" w:eastAsia="Times New Roman" w:hAnsi="Arial" w:cs="Arial"/>
          <w:sz w:val="20"/>
          <w:szCs w:val="20"/>
          <w:lang w:eastAsia="cs-CZ"/>
        </w:rPr>
        <w:t>Hnojice</w:t>
      </w:r>
      <w:proofErr w:type="spellEnd"/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 117</w:t>
      </w: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783 11 Hnojice</w:t>
      </w:r>
    </w:p>
    <w:p w14:paraId="1115F119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4. Žádost lze podat prostřednictvím pošty, osobně na Obecním úřadě Hnojice (viz výše uvedená adresa), prostřednictvím elektronické pošty na adrese: ou.hnojice@worldonline.cz, nebo prostřednictvím elektronické podatelny na stránkách Obecního úřadu Hnojice na adrese http://www.hnojice.cz.</w:t>
      </w:r>
    </w:p>
    <w:p w14:paraId="11CF0D59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5. Úhrada nákladů na poskytnutí informací je stanovena v Sazebníku úhrad za poskytování informací. </w:t>
      </w:r>
    </w:p>
    <w:p w14:paraId="4F3FCAD3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6. Obecní úřad Hnojice posoudí obsah žádosti a:</w:t>
      </w:r>
    </w:p>
    <w:p w14:paraId="5D54E308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je žádost nesrozumitelná, není zřejmé, jaká informace je požadována, nebo je formulována příliš obecně, vyzve žadatele ve lhůtě do sedmi dnů od podání žádosti, aby žádost upřesnil, neupřesní-li žadatel žádost do 30 dnů, rozhodne o odmítnutí žádosti, </w:t>
      </w:r>
    </w:p>
    <w:p w14:paraId="1C9696B4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v případě, že požadované informace se nevztahují k jeho působnosti, žádost odloží a tuto odůvodněnou skutečnost sdělí do tří dnů žadateli, </w:t>
      </w:r>
    </w:p>
    <w:p w14:paraId="58204757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lastRenderedPageBreak/>
        <w:t>c)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poskytne požadovanou informaci ve lhůtě nejpozději do 15 dnů od přijetí podání nebo od upřesnění žádosti podle písmena a), a to písemně, nahlédnutím do spisu, včetně možnosti pořídit kopii, nebo na paměťových médiích. </w:t>
      </w:r>
    </w:p>
    <w:p w14:paraId="695DA72D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7. Lhůtu pro poskytnutí informace je možno prodloužit ze závažných důvodů, nejvýše však o deset dní. Závažnými důvody jsou: </w:t>
      </w:r>
    </w:p>
    <w:p w14:paraId="48E349A1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vyhledání a sběr požadovaných informací v jiných úřadovnách, které jsou oddělené od úřadovny vyřizující žádost, </w:t>
      </w:r>
    </w:p>
    <w:p w14:paraId="528C8EFD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vyhledání a sběr objemného množství oddělených a odlišných informací požadovaných v jedné žádosti, </w:t>
      </w:r>
    </w:p>
    <w:p w14:paraId="75565028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c)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konzultace s jiným povinným subjektem, který má závažný zájem na rozhodnutí o žádosti, nebo mezi dvěma nebo více složkami povinného subjektu, které mají závažný zájem na předmětu žádosti. </w:t>
      </w:r>
    </w:p>
    <w:p w14:paraId="0B4DFCFB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Žadatel musí být o prodloužení lhůty i o jeho důvodech vždy prokazatelně informován, a to včas před uplynutím lhůty pro poskytnutí informace. </w:t>
      </w:r>
    </w:p>
    <w:p w14:paraId="49EED2C5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3</w:t>
      </w:r>
    </w:p>
    <w:p w14:paraId="6A18A223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Rozhodnutí</w:t>
      </w:r>
    </w:p>
    <w:p w14:paraId="4E10F8FF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1. Pokud Obecní úřad Hnojice žádosti, byť i jen zčásti, nevyhoví, vydá o tom ve lhůtě pro vyřízení žádosti rozhodnutí, s výjimkou případů, kdy se žádost odloží podle § 14 odst. 2 nebo podle § 14 odst. 3 písm. b). </w:t>
      </w:r>
    </w:p>
    <w:p w14:paraId="7C2D3822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2. Rozhodnutí musí obsahovat označení povinného subjektu, číslo jednací a datum vydání rozhodnutí, označení příjemce rozhodnutí, výrok s uvedením právních předpisů, podle nichž bylo rozhodováno, odůvodnění každého omezení práva na informace, poučení o místu, době a formě podání opravného prostředku, vlastnoruční podpis pověřeného pracovníka Obecního úřadu Hnojice s uvedením jména, příjmení a funkce. </w:t>
      </w:r>
    </w:p>
    <w:p w14:paraId="6DCF66F6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3. Rozhodnutí se doručuje do vlastních rukou žadatele. </w:t>
      </w:r>
    </w:p>
    <w:p w14:paraId="48ADD9E3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4</w:t>
      </w:r>
    </w:p>
    <w:p w14:paraId="508CB04E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Odvolání</w:t>
      </w:r>
    </w:p>
    <w:p w14:paraId="40548E2E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1. Proti rozhodnutí Obecního úřadu Hnojice o odmítnutí žádosti o poskytnutí informace lze podat odvolání do 15 dnů ode dne, kdy uplynula lhůta pro vyřízení žádosti, na adrese:</w:t>
      </w:r>
    </w:p>
    <w:p w14:paraId="06DF5F7E" w14:textId="77777777" w:rsidR="00AE4C2A" w:rsidRPr="00AE4C2A" w:rsidRDefault="00AE4C2A" w:rsidP="00AE4C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Obecní úřad Hnojice</w:t>
      </w: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E4C2A">
        <w:rPr>
          <w:rFonts w:ascii="Arial" w:eastAsia="Times New Roman" w:hAnsi="Arial" w:cs="Arial"/>
          <w:sz w:val="20"/>
          <w:szCs w:val="20"/>
          <w:lang w:eastAsia="cs-CZ"/>
        </w:rPr>
        <w:t>Hnojice</w:t>
      </w:r>
      <w:proofErr w:type="spellEnd"/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 117</w:t>
      </w: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783 11 Hnojice</w:t>
      </w:r>
    </w:p>
    <w:p w14:paraId="425F2403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2. Odvolání lze podat pouze písemnou formou. Odvolání musí obsahovat jméno žadatele, adresu, v čem žadatel spatřuje porušení Zákona, čeho se žadatel domáhá a podpis žadatele. Pokud odvolání tyto údaje neobsahuje nebo není podáno písemně, Obecní úřad Hnojice jej odloží.</w:t>
      </w:r>
    </w:p>
    <w:p w14:paraId="56F56C9E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3. Odvolání lze podat rovněž prostřednictvím formuláře „Odvolání</w:t>
      </w: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>proti rozhodnutí o neposkytnutí informací“. Tento formulář je k dispozici na Obecním úřadě Hnojice.</w:t>
      </w:r>
    </w:p>
    <w:p w14:paraId="2054C7F6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5</w:t>
      </w:r>
    </w:p>
    <w:p w14:paraId="6F87E4AF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Formulář žádosti o poskytnutí informace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600"/>
      </w:tblGrid>
      <w:tr w:rsidR="00AE4C2A" w:rsidRPr="00AE4C2A" w14:paraId="7FCA3EBE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CEFE1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Příjmení* (</w:t>
            </w:r>
            <w:proofErr w:type="spellStart"/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fyz</w:t>
            </w:r>
            <w:proofErr w:type="spellEnd"/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osoba)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B7091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05827271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5F796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žadatele* (práv. osoba)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7F303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483604C3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CFCF0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IČO*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0839E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6DC7F5D9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187CD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Titul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3B0F1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0BD23790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F800B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Ulice*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FE35C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08939632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A3B73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Č. popisné*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75DBB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0E2E852F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5A5AD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Město*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1A974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36233D47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81ED6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PSČ*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3CB84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38813775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29AB9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Telefon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65B15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33535605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94810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E-mail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E6F5F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3B61C60B" w14:textId="77777777" w:rsidTr="00AE4C2A">
        <w:trPr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7D4BC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Předmět žádosti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8FEBF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E4C2A" w:rsidRPr="00AE4C2A" w14:paraId="2114E735" w14:textId="77777777" w:rsidTr="00AE4C2A">
        <w:trPr>
          <w:tblCellSpacing w:w="0" w:type="dxa"/>
        </w:trPr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77A20" w14:textId="77777777" w:rsidR="00AE4C2A" w:rsidRPr="00AE4C2A" w:rsidRDefault="00AE4C2A" w:rsidP="00AE4C2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Vaše žádost:</w:t>
            </w:r>
          </w:p>
        </w:tc>
      </w:tr>
      <w:tr w:rsidR="00AE4C2A" w:rsidRPr="00AE4C2A" w14:paraId="4516F209" w14:textId="77777777" w:rsidTr="00AE4C2A">
        <w:trPr>
          <w:tblCellSpacing w:w="0" w:type="dxa"/>
        </w:trPr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69DF7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* </w:t>
            </w:r>
            <w:r w:rsidRPr="00AE4C2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Povinné údaje</w:t>
            </w:r>
          </w:p>
        </w:tc>
      </w:tr>
    </w:tbl>
    <w:p w14:paraId="1C500CED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tariff"/>
      <w:bookmarkEnd w:id="2"/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6</w:t>
      </w:r>
    </w:p>
    <w:p w14:paraId="460CA8C7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Sazebník úhrad za poskytování informací Obecním úřadem Hnojice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260"/>
        <w:gridCol w:w="2520"/>
      </w:tblGrid>
      <w:tr w:rsidR="00AE4C2A" w:rsidRPr="00AE4C2A" w14:paraId="37A70423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6EB3BB79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a) 1 hodina práce </w:t>
            </w:r>
          </w:p>
        </w:tc>
        <w:tc>
          <w:tcPr>
            <w:tcW w:w="1260" w:type="dxa"/>
            <w:hideMark/>
          </w:tcPr>
          <w:p w14:paraId="002C015B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2520" w:type="dxa"/>
            <w:hideMark/>
          </w:tcPr>
          <w:p w14:paraId="333C9EDB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(účtovat od 2 hodin výše)</w:t>
            </w:r>
          </w:p>
        </w:tc>
      </w:tr>
      <w:tr w:rsidR="00AE4C2A" w:rsidRPr="00AE4C2A" w14:paraId="1B80CB98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1D568D02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1 list A4 (podané informace)</w:t>
            </w:r>
          </w:p>
        </w:tc>
        <w:tc>
          <w:tcPr>
            <w:tcW w:w="1260" w:type="dxa"/>
            <w:hideMark/>
          </w:tcPr>
          <w:p w14:paraId="1C6C347C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 Kč</w:t>
            </w:r>
          </w:p>
        </w:tc>
        <w:tc>
          <w:tcPr>
            <w:tcW w:w="2520" w:type="dxa"/>
            <w:hideMark/>
          </w:tcPr>
          <w:p w14:paraId="7E2639B5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(účtovat od 5 listů výše)</w:t>
            </w:r>
          </w:p>
        </w:tc>
      </w:tr>
      <w:tr w:rsidR="00AE4C2A" w:rsidRPr="00AE4C2A" w14:paraId="45603500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370F3CFE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c) odeslání faxové zprávy </w:t>
            </w:r>
          </w:p>
        </w:tc>
        <w:tc>
          <w:tcPr>
            <w:tcW w:w="1260" w:type="dxa"/>
            <w:hideMark/>
          </w:tcPr>
          <w:p w14:paraId="5EA3ADA5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 Kč</w:t>
            </w:r>
          </w:p>
        </w:tc>
        <w:tc>
          <w:tcPr>
            <w:tcW w:w="2520" w:type="dxa"/>
            <w:hideMark/>
          </w:tcPr>
          <w:p w14:paraId="484976D2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(účtovat od 5 listů výše)</w:t>
            </w:r>
          </w:p>
        </w:tc>
      </w:tr>
      <w:tr w:rsidR="00AE4C2A" w:rsidRPr="00AE4C2A" w14:paraId="52AF8FA0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16DE0B42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d) poštovné </w:t>
            </w:r>
          </w:p>
        </w:tc>
        <w:tc>
          <w:tcPr>
            <w:tcW w:w="1260" w:type="dxa"/>
            <w:hideMark/>
          </w:tcPr>
          <w:p w14:paraId="5F6296AD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5,40 Kč</w:t>
            </w:r>
          </w:p>
        </w:tc>
        <w:tc>
          <w:tcPr>
            <w:tcW w:w="2520" w:type="dxa"/>
            <w:hideMark/>
          </w:tcPr>
          <w:p w14:paraId="643B516C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psaní do 20 g</w:t>
            </w:r>
          </w:p>
        </w:tc>
      </w:tr>
      <w:tr w:rsidR="00AE4C2A" w:rsidRPr="00AE4C2A" w14:paraId="22343A0A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3425BC7A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hideMark/>
          </w:tcPr>
          <w:p w14:paraId="26BC5583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Kč</w:t>
            </w:r>
          </w:p>
        </w:tc>
        <w:tc>
          <w:tcPr>
            <w:tcW w:w="2520" w:type="dxa"/>
            <w:hideMark/>
          </w:tcPr>
          <w:p w14:paraId="2229371E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psaní od 20-50 g</w:t>
            </w:r>
          </w:p>
        </w:tc>
      </w:tr>
      <w:tr w:rsidR="00AE4C2A" w:rsidRPr="00AE4C2A" w14:paraId="475D276F" w14:textId="77777777" w:rsidTr="00AE4C2A">
        <w:trPr>
          <w:tblCellSpacing w:w="0" w:type="dxa"/>
        </w:trPr>
        <w:tc>
          <w:tcPr>
            <w:tcW w:w="3135" w:type="dxa"/>
            <w:hideMark/>
          </w:tcPr>
          <w:p w14:paraId="48A357B1" w14:textId="77777777" w:rsidR="00AE4C2A" w:rsidRPr="00AE4C2A" w:rsidRDefault="00AE4C2A" w:rsidP="00AE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60" w:type="dxa"/>
            <w:hideMark/>
          </w:tcPr>
          <w:p w14:paraId="3D67F4C5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16,00 Kč</w:t>
            </w:r>
          </w:p>
        </w:tc>
        <w:tc>
          <w:tcPr>
            <w:tcW w:w="2520" w:type="dxa"/>
            <w:hideMark/>
          </w:tcPr>
          <w:p w14:paraId="582610BE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psaní od 50-500 g</w:t>
            </w:r>
          </w:p>
        </w:tc>
      </w:tr>
    </w:tbl>
    <w:p w14:paraId="5BBEA211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Ostatní neuvedené poštovné (doporučené psaní, balíčky, ap.) se bude účtovat v cenách poštovného České pošty.</w:t>
      </w:r>
    </w:p>
    <w:p w14:paraId="3B5C50B9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Postup při podání a účtování za podání informace:</w:t>
      </w:r>
    </w:p>
    <w:p w14:paraId="5F91AE49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a)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Informace je požadována telefonicky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AE4C2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-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t xml:space="preserve"> úhradu nepožadovat za podání informace.</w:t>
      </w:r>
    </w:p>
    <w:p w14:paraId="72D801A1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b)</w:t>
      </w:r>
      <w:r w:rsidRPr="00AE4C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AE4C2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Informace je požadována písemně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br/>
        <w:t>- po prostudování žádosti je nutno předem sdělit žadateli výši nákladů, které bude Obecní úřad Hnojice požadovat za zpracování a zaslání;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br/>
        <w:t>- žadatel písemně potvrdí souhlas s náklady spojenými s informací;</w:t>
      </w:r>
      <w:r w:rsidRPr="00AE4C2A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- po zpracování a odeslání informace bude žadateli vyfakturována příslušná částka; </w:t>
      </w:r>
    </w:p>
    <w:p w14:paraId="63C378E5" w14:textId="77777777" w:rsidR="00AE4C2A" w:rsidRPr="00AE4C2A" w:rsidRDefault="00AE4C2A" w:rsidP="00AE4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Úhrada za poskytnuté informace může být zaplacena v hotovosti na Obecním úřadě Hnojice, fakturou, případně složenkou na účet Obecního úřadu Hnojice.</w:t>
      </w:r>
    </w:p>
    <w:p w14:paraId="5D01C953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7</w:t>
      </w:r>
    </w:p>
    <w:p w14:paraId="289550B7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Výroční zpráva</w:t>
      </w:r>
    </w:p>
    <w:p w14:paraId="034654FA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1. Obecní úřad Hnojice vždy do 1. března zveřejní výroční zprávu za předcházející kalendářní rok o své činnosti v oblasti poskytování informací podle zákona č. 106/1999 Sb., o svobodném přístupu k informacím.</w:t>
      </w:r>
    </w:p>
    <w:p w14:paraId="3C369BCA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Článek 8</w:t>
      </w:r>
    </w:p>
    <w:p w14:paraId="16036B3B" w14:textId="77777777" w:rsidR="00AE4C2A" w:rsidRPr="00AE4C2A" w:rsidRDefault="00AE4C2A" w:rsidP="00AE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Všeobecná ustanovení</w:t>
      </w:r>
    </w:p>
    <w:p w14:paraId="1C356E8F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1. Postup touto směrnicí neupravený se řídí zákonem č. 106/1999 Sb., o svobodném přístupu k informacím.</w:t>
      </w:r>
    </w:p>
    <w:p w14:paraId="48DF194C" w14:textId="77777777" w:rsidR="00AE4C2A" w:rsidRPr="00AE4C2A" w:rsidRDefault="00AE4C2A" w:rsidP="00AE4C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4C2A">
        <w:rPr>
          <w:rFonts w:ascii="Arial" w:eastAsia="Times New Roman" w:hAnsi="Arial" w:cs="Arial"/>
          <w:sz w:val="20"/>
          <w:szCs w:val="20"/>
          <w:lang w:eastAsia="cs-CZ"/>
        </w:rPr>
        <w:t>2. Tato směrnice je platná a účinná od 1. 6. 2001.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E4C2A" w:rsidRPr="00AE4C2A" w14:paraId="4A20ADCC" w14:textId="77777777" w:rsidTr="00AE4C2A">
        <w:trPr>
          <w:tblCellSpacing w:w="0" w:type="dxa"/>
        </w:trPr>
        <w:tc>
          <w:tcPr>
            <w:tcW w:w="4770" w:type="dxa"/>
            <w:hideMark/>
          </w:tcPr>
          <w:p w14:paraId="31DA5F0A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…………………………………</w:t>
            </w:r>
          </w:p>
        </w:tc>
        <w:tc>
          <w:tcPr>
            <w:tcW w:w="4770" w:type="dxa"/>
            <w:hideMark/>
          </w:tcPr>
          <w:p w14:paraId="217CC1BA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…………………………………</w:t>
            </w:r>
          </w:p>
        </w:tc>
      </w:tr>
      <w:tr w:rsidR="00AE4C2A" w:rsidRPr="00AE4C2A" w14:paraId="194CA5C1" w14:textId="77777777" w:rsidTr="00AE4C2A">
        <w:trPr>
          <w:tblCellSpacing w:w="0" w:type="dxa"/>
        </w:trPr>
        <w:tc>
          <w:tcPr>
            <w:tcW w:w="4770" w:type="dxa"/>
            <w:hideMark/>
          </w:tcPr>
          <w:p w14:paraId="62B851E9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Oldřich </w:t>
            </w:r>
            <w:proofErr w:type="spellStart"/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Tiefenbach</w:t>
            </w:r>
            <w:proofErr w:type="spellEnd"/>
          </w:p>
        </w:tc>
        <w:tc>
          <w:tcPr>
            <w:tcW w:w="4770" w:type="dxa"/>
            <w:hideMark/>
          </w:tcPr>
          <w:p w14:paraId="542B3993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 xml:space="preserve">Milan </w:t>
            </w:r>
            <w:proofErr w:type="spellStart"/>
            <w:r w:rsidRPr="00AE4C2A"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  <w:t>Naňák</w:t>
            </w:r>
            <w:proofErr w:type="spellEnd"/>
          </w:p>
        </w:tc>
      </w:tr>
      <w:tr w:rsidR="00AE4C2A" w:rsidRPr="00AE4C2A" w14:paraId="11DB74C9" w14:textId="77777777" w:rsidTr="00AE4C2A">
        <w:trPr>
          <w:tblCellSpacing w:w="0" w:type="dxa"/>
        </w:trPr>
        <w:tc>
          <w:tcPr>
            <w:tcW w:w="4770" w:type="dxa"/>
            <w:hideMark/>
          </w:tcPr>
          <w:p w14:paraId="2C7F9F6D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starosta </w:t>
            </w:r>
          </w:p>
        </w:tc>
        <w:tc>
          <w:tcPr>
            <w:tcW w:w="4770" w:type="dxa"/>
            <w:hideMark/>
          </w:tcPr>
          <w:p w14:paraId="3713E8EC" w14:textId="77777777" w:rsidR="00AE4C2A" w:rsidRPr="00AE4C2A" w:rsidRDefault="00AE4C2A" w:rsidP="00AE4C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E4C2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místostarosta</w:t>
            </w:r>
          </w:p>
        </w:tc>
      </w:tr>
    </w:tbl>
    <w:p w14:paraId="736F4316" w14:textId="77777777" w:rsidR="00512D3F" w:rsidRDefault="00512D3F"/>
    <w:sectPr w:rsidR="00512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A"/>
    <w:rsid w:val="00512D3F"/>
    <w:rsid w:val="00A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BEEA"/>
  <w15:chartTrackingRefBased/>
  <w15:docId w15:val="{D731F37E-FF02-4160-BC21-564209FE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4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4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C2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4C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4C2A"/>
    <w:rPr>
      <w:b/>
      <w:bCs/>
    </w:rPr>
  </w:style>
  <w:style w:type="character" w:styleId="Zdraznn">
    <w:name w:val="Emphasis"/>
    <w:basedOn w:val="Standardnpsmoodstavce"/>
    <w:uiPriority w:val="20"/>
    <w:qFormat/>
    <w:rsid w:val="00AE4C2A"/>
    <w:rPr>
      <w:i/>
      <w:i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4C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2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1</cp:revision>
  <dcterms:created xsi:type="dcterms:W3CDTF">2020-10-07T09:11:00Z</dcterms:created>
  <dcterms:modified xsi:type="dcterms:W3CDTF">2020-10-07T09:11:00Z</dcterms:modified>
</cp:coreProperties>
</file>